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37" w:rsidRPr="002051F2" w:rsidRDefault="00BB7C37" w:rsidP="00EC19BD">
      <w:pPr>
        <w:shd w:val="clear" w:color="auto" w:fill="FFFFFF"/>
        <w:ind w:right="806"/>
        <w:contextualSpacing/>
        <w:rPr>
          <w:b/>
          <w:bCs/>
          <w:color w:val="000000"/>
          <w:lang w:val="uk-UA"/>
        </w:rPr>
      </w:pPr>
      <w:r w:rsidRPr="002051F2">
        <w:rPr>
          <w:b/>
          <w:color w:val="000000"/>
          <w:lang w:val="uk-UA"/>
        </w:rPr>
        <w:t>До уваги акціонерів Приватного</w:t>
      </w:r>
      <w:r w:rsidRPr="002051F2">
        <w:rPr>
          <w:b/>
          <w:bCs/>
          <w:color w:val="000000"/>
          <w:lang w:val="uk-UA"/>
        </w:rPr>
        <w:t xml:space="preserve"> акціонерного товариства «Магазин 450»</w:t>
      </w:r>
      <w:r w:rsidR="00ED0DB0" w:rsidRPr="002051F2">
        <w:rPr>
          <w:b/>
          <w:bCs/>
          <w:color w:val="000000"/>
          <w:lang w:val="uk-UA"/>
        </w:rPr>
        <w:t xml:space="preserve"> </w:t>
      </w:r>
      <w:r w:rsidRPr="002051F2">
        <w:rPr>
          <w:b/>
          <w:bCs/>
          <w:color w:val="000000"/>
          <w:lang w:val="uk-UA"/>
        </w:rPr>
        <w:t>!</w:t>
      </w:r>
    </w:p>
    <w:p w:rsidR="00BB7C37" w:rsidRPr="002051F2" w:rsidRDefault="00291E2E" w:rsidP="002C717B">
      <w:pPr>
        <w:shd w:val="clear" w:color="auto" w:fill="FFFFFF"/>
        <w:ind w:right="-21"/>
        <w:contextualSpacing/>
        <w:jc w:val="both"/>
        <w:rPr>
          <w:color w:val="000000"/>
          <w:lang w:val="uk-UA"/>
        </w:rPr>
      </w:pPr>
      <w:r w:rsidRPr="002051F2">
        <w:rPr>
          <w:color w:val="000000"/>
          <w:lang w:val="uk-UA"/>
        </w:rPr>
        <w:t xml:space="preserve">Правління </w:t>
      </w:r>
      <w:proofErr w:type="spellStart"/>
      <w:r w:rsidRPr="002051F2">
        <w:rPr>
          <w:color w:val="000000"/>
          <w:lang w:val="uk-UA"/>
        </w:rPr>
        <w:t>ПрАТ</w:t>
      </w:r>
      <w:proofErr w:type="spellEnd"/>
      <w:r w:rsidRPr="002051F2">
        <w:rPr>
          <w:color w:val="000000"/>
          <w:lang w:val="uk-UA"/>
        </w:rPr>
        <w:t xml:space="preserve"> «Магазин 450» (</w:t>
      </w:r>
      <w:r w:rsidR="00BB7C37" w:rsidRPr="002051F2">
        <w:rPr>
          <w:color w:val="000000"/>
          <w:lang w:val="uk-UA"/>
        </w:rPr>
        <w:t>код ЄДРПОУ 21579518) повідомляє,</w:t>
      </w:r>
      <w:r w:rsidR="00F85185" w:rsidRPr="002051F2">
        <w:rPr>
          <w:color w:val="000000"/>
          <w:lang w:val="uk-UA"/>
        </w:rPr>
        <w:t xml:space="preserve"> </w:t>
      </w:r>
      <w:r w:rsidR="00BB7C37" w:rsidRPr="002051F2">
        <w:rPr>
          <w:color w:val="000000"/>
          <w:lang w:val="uk-UA"/>
        </w:rPr>
        <w:t xml:space="preserve">що </w:t>
      </w:r>
      <w:r w:rsidR="00BB7C37" w:rsidRPr="002051F2">
        <w:rPr>
          <w:b/>
          <w:color w:val="000000"/>
          <w:lang w:val="uk-UA"/>
        </w:rPr>
        <w:t>2</w:t>
      </w:r>
      <w:r w:rsidR="006770B4" w:rsidRPr="002051F2">
        <w:rPr>
          <w:b/>
          <w:color w:val="000000"/>
          <w:lang w:val="uk-UA"/>
        </w:rPr>
        <w:t>7</w:t>
      </w:r>
      <w:r w:rsidR="00ED0DB0" w:rsidRPr="002051F2">
        <w:rPr>
          <w:b/>
          <w:color w:val="000000"/>
          <w:lang w:val="uk-UA"/>
        </w:rPr>
        <w:t xml:space="preserve"> квітня 2015</w:t>
      </w:r>
      <w:r w:rsidR="00BB7C37" w:rsidRPr="002051F2">
        <w:rPr>
          <w:b/>
          <w:color w:val="000000"/>
          <w:lang w:val="uk-UA"/>
        </w:rPr>
        <w:t>р.</w:t>
      </w:r>
      <w:r w:rsidR="00BB7C37" w:rsidRPr="002051F2">
        <w:rPr>
          <w:color w:val="000000"/>
          <w:lang w:val="uk-UA"/>
        </w:rPr>
        <w:t xml:space="preserve"> об 11:00 за адресою: </w:t>
      </w:r>
      <w:r w:rsidR="00BB7C37" w:rsidRPr="002051F2">
        <w:rPr>
          <w:b/>
          <w:color w:val="000000"/>
          <w:lang w:val="uk-UA"/>
        </w:rPr>
        <w:t xml:space="preserve">м. Київ, вул. Польова, 24 в приміщенні  конференц-залу </w:t>
      </w:r>
      <w:r w:rsidR="00A70442" w:rsidRPr="002051F2">
        <w:rPr>
          <w:color w:val="000000"/>
          <w:lang w:val="uk-UA"/>
        </w:rPr>
        <w:t>відбудуться річні</w:t>
      </w:r>
      <w:r w:rsidR="00BB7C37" w:rsidRPr="002051F2">
        <w:rPr>
          <w:color w:val="000000"/>
          <w:lang w:val="uk-UA"/>
        </w:rPr>
        <w:t xml:space="preserve"> загальні збори акціонерів </w:t>
      </w:r>
      <w:proofErr w:type="spellStart"/>
      <w:r w:rsidR="00BB7C37" w:rsidRPr="002051F2">
        <w:rPr>
          <w:color w:val="000000"/>
          <w:lang w:val="uk-UA"/>
        </w:rPr>
        <w:t>ПрАТ</w:t>
      </w:r>
      <w:proofErr w:type="spellEnd"/>
      <w:r w:rsidR="00BB7C37" w:rsidRPr="002051F2">
        <w:rPr>
          <w:color w:val="000000"/>
          <w:lang w:val="uk-UA"/>
        </w:rPr>
        <w:t xml:space="preserve"> «Магазин 450»,</w:t>
      </w:r>
      <w:r w:rsidR="008B2B91" w:rsidRPr="002051F2">
        <w:rPr>
          <w:color w:val="000000"/>
          <w:lang w:val="uk-UA"/>
        </w:rPr>
        <w:t xml:space="preserve"> </w:t>
      </w:r>
      <w:r w:rsidRPr="002051F2">
        <w:rPr>
          <w:color w:val="000000"/>
          <w:lang w:val="uk-UA"/>
        </w:rPr>
        <w:t>(</w:t>
      </w:r>
      <w:r w:rsidR="00BB7C37" w:rsidRPr="002051F2">
        <w:rPr>
          <w:color w:val="000000"/>
          <w:lang w:val="uk-UA"/>
        </w:rPr>
        <w:t>надалі</w:t>
      </w:r>
      <w:r w:rsidRPr="002051F2">
        <w:rPr>
          <w:color w:val="000000"/>
          <w:lang w:val="uk-UA"/>
        </w:rPr>
        <w:t xml:space="preserve"> -</w:t>
      </w:r>
      <w:r w:rsidR="00BB7C37" w:rsidRPr="002051F2">
        <w:rPr>
          <w:color w:val="000000"/>
          <w:lang w:val="uk-UA"/>
        </w:rPr>
        <w:t xml:space="preserve"> Товариство).</w:t>
      </w:r>
    </w:p>
    <w:p w:rsidR="00D54165" w:rsidRPr="002051F2" w:rsidRDefault="00D54165" w:rsidP="002C717B">
      <w:pPr>
        <w:shd w:val="clear" w:color="auto" w:fill="FFFFFF"/>
        <w:ind w:right="-21"/>
        <w:contextualSpacing/>
        <w:jc w:val="both"/>
        <w:rPr>
          <w:lang w:val="uk-UA"/>
        </w:rPr>
      </w:pPr>
      <w:r w:rsidRPr="002051F2">
        <w:t xml:space="preserve">Дата </w:t>
      </w:r>
      <w:proofErr w:type="spellStart"/>
      <w:r w:rsidRPr="002051F2">
        <w:t>складення</w:t>
      </w:r>
      <w:proofErr w:type="spellEnd"/>
      <w:r w:rsidRPr="002051F2">
        <w:t xml:space="preserve"> </w:t>
      </w:r>
      <w:proofErr w:type="spellStart"/>
      <w:r w:rsidRPr="002051F2">
        <w:t>переліку</w:t>
      </w:r>
      <w:proofErr w:type="spellEnd"/>
      <w:r w:rsidRPr="002051F2">
        <w:t xml:space="preserve"> </w:t>
      </w:r>
      <w:proofErr w:type="spellStart"/>
      <w:r w:rsidRPr="002051F2">
        <w:t>акціонерів</w:t>
      </w:r>
      <w:proofErr w:type="spellEnd"/>
      <w:r w:rsidRPr="002051F2">
        <w:t xml:space="preserve">, </w:t>
      </w:r>
      <w:proofErr w:type="spellStart"/>
      <w:r w:rsidRPr="002051F2">
        <w:t>які</w:t>
      </w:r>
      <w:proofErr w:type="spellEnd"/>
      <w:r w:rsidRPr="002051F2">
        <w:t xml:space="preserve"> </w:t>
      </w:r>
      <w:proofErr w:type="spellStart"/>
      <w:r w:rsidRPr="002051F2">
        <w:t>мають</w:t>
      </w:r>
      <w:proofErr w:type="spellEnd"/>
      <w:r w:rsidRPr="002051F2">
        <w:t xml:space="preserve"> право на участь у </w:t>
      </w:r>
      <w:proofErr w:type="spellStart"/>
      <w:r w:rsidRPr="002051F2">
        <w:t>загальних</w:t>
      </w:r>
      <w:proofErr w:type="spellEnd"/>
      <w:r w:rsidRPr="002051F2">
        <w:t xml:space="preserve"> </w:t>
      </w:r>
      <w:proofErr w:type="spellStart"/>
      <w:r w:rsidRPr="002051F2">
        <w:t>зборах</w:t>
      </w:r>
      <w:proofErr w:type="spellEnd"/>
      <w:r w:rsidR="00291E2E" w:rsidRPr="002051F2">
        <w:rPr>
          <w:lang w:val="uk-UA"/>
        </w:rPr>
        <w:t xml:space="preserve"> акціонерів</w:t>
      </w:r>
      <w:r w:rsidRPr="002051F2">
        <w:t xml:space="preserve"> </w:t>
      </w:r>
      <w:r w:rsidR="00CC0C1F" w:rsidRPr="002051F2">
        <w:t>–</w:t>
      </w:r>
      <w:r w:rsidRPr="002051F2">
        <w:t xml:space="preserve"> </w:t>
      </w:r>
      <w:r w:rsidR="006770B4" w:rsidRPr="002051F2">
        <w:rPr>
          <w:lang w:val="uk-UA"/>
        </w:rPr>
        <w:t>станом на 24 годину 21</w:t>
      </w:r>
      <w:r w:rsidR="00CC0C1F" w:rsidRPr="002051F2">
        <w:rPr>
          <w:lang w:val="uk-UA"/>
        </w:rPr>
        <w:t xml:space="preserve">. </w:t>
      </w:r>
      <w:r w:rsidR="002C717B" w:rsidRPr="002051F2">
        <w:rPr>
          <w:lang w:val="uk-UA"/>
        </w:rPr>
        <w:t>04</w:t>
      </w:r>
      <w:r w:rsidR="00BA41FF" w:rsidRPr="002051F2">
        <w:rPr>
          <w:lang w:val="uk-UA"/>
        </w:rPr>
        <w:t>.2015</w:t>
      </w:r>
      <w:r w:rsidRPr="002051F2">
        <w:rPr>
          <w:lang w:val="uk-UA"/>
        </w:rPr>
        <w:t>р.</w:t>
      </w:r>
    </w:p>
    <w:p w:rsidR="008816F3" w:rsidRPr="002051F2" w:rsidRDefault="00BB7C37" w:rsidP="002C717B">
      <w:pPr>
        <w:shd w:val="clear" w:color="auto" w:fill="FFFFFF"/>
        <w:contextualSpacing/>
        <w:jc w:val="both"/>
        <w:rPr>
          <w:color w:val="000000"/>
          <w:lang w:val="uk-UA"/>
        </w:rPr>
      </w:pPr>
      <w:r w:rsidRPr="002051F2">
        <w:rPr>
          <w:color w:val="000000"/>
          <w:lang w:val="uk-UA"/>
        </w:rPr>
        <w:t xml:space="preserve">Реєстрація учасників зборів розпочинається </w:t>
      </w:r>
      <w:r w:rsidR="008E4012">
        <w:rPr>
          <w:b/>
          <w:color w:val="000000"/>
          <w:lang w:val="uk-UA"/>
        </w:rPr>
        <w:t>27</w:t>
      </w:r>
      <w:bookmarkStart w:id="0" w:name="_GoBack"/>
      <w:bookmarkEnd w:id="0"/>
      <w:r w:rsidRPr="002051F2">
        <w:rPr>
          <w:b/>
          <w:color w:val="000000"/>
          <w:lang w:val="uk-UA"/>
        </w:rPr>
        <w:t xml:space="preserve"> квітня</w:t>
      </w:r>
      <w:r w:rsidRPr="002051F2">
        <w:rPr>
          <w:color w:val="000000"/>
          <w:lang w:val="uk-UA"/>
        </w:rPr>
        <w:t xml:space="preserve"> </w:t>
      </w:r>
      <w:r w:rsidR="00ED0DB0" w:rsidRPr="002051F2">
        <w:rPr>
          <w:b/>
          <w:color w:val="000000"/>
          <w:lang w:val="uk-UA"/>
        </w:rPr>
        <w:t>2015</w:t>
      </w:r>
      <w:r w:rsidRPr="002051F2">
        <w:rPr>
          <w:b/>
          <w:color w:val="000000"/>
          <w:lang w:val="uk-UA"/>
        </w:rPr>
        <w:t xml:space="preserve"> року</w:t>
      </w:r>
      <w:r w:rsidRPr="002051F2">
        <w:rPr>
          <w:color w:val="000000"/>
          <w:lang w:val="uk-UA"/>
        </w:rPr>
        <w:t xml:space="preserve"> о 10:15 до 10:45год. за адресою проведення зборів.</w:t>
      </w:r>
    </w:p>
    <w:p w:rsidR="00DA4482" w:rsidRPr="002051F2" w:rsidRDefault="00BB7C37" w:rsidP="002051F2">
      <w:pPr>
        <w:shd w:val="clear" w:color="auto" w:fill="FFFFFF"/>
        <w:ind w:firstLine="567"/>
        <w:contextualSpacing/>
        <w:jc w:val="both"/>
        <w:rPr>
          <w:b/>
          <w:bCs/>
          <w:color w:val="000000"/>
          <w:lang w:val="uk-UA"/>
        </w:rPr>
      </w:pPr>
      <w:r w:rsidRPr="002051F2">
        <w:rPr>
          <w:b/>
          <w:bCs/>
          <w:color w:val="000000"/>
          <w:lang w:val="uk-UA"/>
        </w:rPr>
        <w:t xml:space="preserve">                                                       </w:t>
      </w:r>
      <w:r w:rsidR="00A70442" w:rsidRPr="002051F2">
        <w:rPr>
          <w:b/>
          <w:bCs/>
          <w:color w:val="000000"/>
          <w:lang w:val="uk-UA"/>
        </w:rPr>
        <w:t xml:space="preserve">               </w:t>
      </w:r>
      <w:r w:rsidRPr="002051F2">
        <w:rPr>
          <w:b/>
          <w:bCs/>
          <w:color w:val="000000"/>
          <w:lang w:val="uk-UA"/>
        </w:rPr>
        <w:t>Порядок денний:</w:t>
      </w:r>
    </w:p>
    <w:p w:rsidR="006770B4" w:rsidRPr="002051F2" w:rsidRDefault="006770B4" w:rsidP="006770B4">
      <w:pPr>
        <w:numPr>
          <w:ilvl w:val="0"/>
          <w:numId w:val="5"/>
        </w:numPr>
        <w:tabs>
          <w:tab w:val="left" w:pos="284"/>
        </w:tabs>
        <w:ind w:left="0" w:firstLine="0"/>
        <w:rPr>
          <w:b/>
          <w:lang w:val="uk-UA"/>
        </w:rPr>
      </w:pPr>
      <w:r w:rsidRPr="002051F2">
        <w:rPr>
          <w:lang w:val="uk-UA"/>
        </w:rPr>
        <w:t>Обрання Голови та Секретаря загальних зборів акціонерів Товариства.</w:t>
      </w:r>
    </w:p>
    <w:p w:rsidR="006770B4" w:rsidRPr="002051F2" w:rsidRDefault="006770B4" w:rsidP="006770B4">
      <w:pPr>
        <w:numPr>
          <w:ilvl w:val="0"/>
          <w:numId w:val="5"/>
        </w:numPr>
        <w:tabs>
          <w:tab w:val="left" w:pos="284"/>
        </w:tabs>
        <w:ind w:left="0" w:firstLine="0"/>
        <w:rPr>
          <w:b/>
          <w:lang w:val="uk-UA"/>
        </w:rPr>
      </w:pPr>
      <w:r w:rsidRPr="002051F2">
        <w:rPr>
          <w:lang w:val="uk-UA"/>
        </w:rPr>
        <w:t>Обрання лічильної комісії та затвердження регламенту загальних зборів акціонерів Товариства.</w:t>
      </w:r>
    </w:p>
    <w:p w:rsidR="006770B4" w:rsidRPr="002051F2" w:rsidRDefault="006770B4" w:rsidP="006770B4">
      <w:pPr>
        <w:numPr>
          <w:ilvl w:val="0"/>
          <w:numId w:val="5"/>
        </w:numPr>
        <w:tabs>
          <w:tab w:val="left" w:pos="284"/>
        </w:tabs>
        <w:ind w:left="0" w:firstLine="0"/>
        <w:rPr>
          <w:b/>
          <w:lang w:val="uk-UA"/>
        </w:rPr>
      </w:pPr>
      <w:r w:rsidRPr="002051F2">
        <w:rPr>
          <w:lang w:val="uk-UA"/>
        </w:rPr>
        <w:t>Звіт Голови правління Товариства про підсумки фінансово - господарської діяльності Товариства за 2014р., прийняття рішення за наслідками розгляду звіту виконавчого органу – Голови правління Товариства.</w:t>
      </w:r>
    </w:p>
    <w:p w:rsidR="006770B4" w:rsidRPr="002051F2" w:rsidRDefault="006770B4" w:rsidP="006770B4">
      <w:pPr>
        <w:numPr>
          <w:ilvl w:val="0"/>
          <w:numId w:val="5"/>
        </w:numPr>
        <w:tabs>
          <w:tab w:val="left" w:pos="284"/>
        </w:tabs>
        <w:ind w:left="0" w:firstLine="0"/>
        <w:rPr>
          <w:b/>
          <w:lang w:val="uk-UA"/>
        </w:rPr>
      </w:pPr>
      <w:r w:rsidRPr="002051F2">
        <w:rPr>
          <w:lang w:val="uk-UA"/>
        </w:rPr>
        <w:t>Звіт Ревізора про фінансово-господарську діяльність Товариства в 2014 році та прийняття рішення за наслідками розгляду звіту Ревізора.</w:t>
      </w:r>
    </w:p>
    <w:p w:rsidR="006770B4" w:rsidRPr="002051F2" w:rsidRDefault="006770B4" w:rsidP="006770B4">
      <w:pPr>
        <w:numPr>
          <w:ilvl w:val="0"/>
          <w:numId w:val="5"/>
        </w:numPr>
        <w:tabs>
          <w:tab w:val="left" w:pos="284"/>
        </w:tabs>
        <w:ind w:left="0" w:firstLine="0"/>
        <w:rPr>
          <w:b/>
          <w:lang w:val="uk-UA"/>
        </w:rPr>
      </w:pPr>
      <w:r w:rsidRPr="002051F2">
        <w:rPr>
          <w:lang w:val="uk-UA"/>
        </w:rPr>
        <w:t>Затвердження річної фінансової звітності та балансу Товариства за 2014р.</w:t>
      </w:r>
    </w:p>
    <w:p w:rsidR="006770B4" w:rsidRPr="002051F2" w:rsidRDefault="006770B4" w:rsidP="006770B4">
      <w:pPr>
        <w:numPr>
          <w:ilvl w:val="0"/>
          <w:numId w:val="5"/>
        </w:numPr>
        <w:tabs>
          <w:tab w:val="left" w:pos="284"/>
        </w:tabs>
        <w:ind w:left="0" w:firstLine="0"/>
        <w:rPr>
          <w:b/>
          <w:lang w:val="uk-UA"/>
        </w:rPr>
      </w:pPr>
      <w:r w:rsidRPr="002051F2">
        <w:rPr>
          <w:lang w:val="uk-UA"/>
        </w:rPr>
        <w:t>Розподіл прибутків (покриття збитків) Товариства з урахуванням вимог, передбачених законом.</w:t>
      </w:r>
    </w:p>
    <w:p w:rsidR="006770B4" w:rsidRPr="002051F2" w:rsidRDefault="006770B4" w:rsidP="006770B4">
      <w:pPr>
        <w:numPr>
          <w:ilvl w:val="0"/>
          <w:numId w:val="5"/>
        </w:numPr>
        <w:tabs>
          <w:tab w:val="left" w:pos="284"/>
        </w:tabs>
        <w:ind w:left="0" w:firstLine="0"/>
        <w:rPr>
          <w:b/>
          <w:lang w:val="uk-UA"/>
        </w:rPr>
      </w:pPr>
      <w:r w:rsidRPr="002051F2">
        <w:rPr>
          <w:lang w:val="uk-UA"/>
        </w:rPr>
        <w:t>Припинення повноважень члена Правління та обрання нового члена Правління Товариства.</w:t>
      </w:r>
    </w:p>
    <w:p w:rsidR="002051F2" w:rsidRPr="002051F2" w:rsidRDefault="006770B4" w:rsidP="002051F2">
      <w:pPr>
        <w:numPr>
          <w:ilvl w:val="0"/>
          <w:numId w:val="5"/>
        </w:numPr>
        <w:tabs>
          <w:tab w:val="left" w:pos="284"/>
        </w:tabs>
        <w:ind w:left="0" w:firstLine="0"/>
        <w:rPr>
          <w:b/>
          <w:lang w:val="uk-UA"/>
        </w:rPr>
      </w:pPr>
      <w:r w:rsidRPr="002051F2">
        <w:rPr>
          <w:lang w:val="uk-UA"/>
        </w:rPr>
        <w:t xml:space="preserve">Затвердження умов цивільно-правового договору що укладатиметься з членом Правління, визначення особи, уповноваженої на його підписання від імені Товариства.  </w:t>
      </w:r>
    </w:p>
    <w:p w:rsidR="00CC0C1F" w:rsidRPr="002051F2" w:rsidRDefault="006770B4" w:rsidP="002051F2">
      <w:pPr>
        <w:numPr>
          <w:ilvl w:val="0"/>
          <w:numId w:val="5"/>
        </w:numPr>
        <w:tabs>
          <w:tab w:val="left" w:pos="284"/>
        </w:tabs>
        <w:ind w:left="0" w:firstLine="0"/>
        <w:rPr>
          <w:b/>
          <w:lang w:val="uk-UA"/>
        </w:rPr>
      </w:pPr>
      <w:r w:rsidRPr="002051F2">
        <w:rPr>
          <w:color w:val="000000"/>
          <w:lang w:val="uk-UA"/>
        </w:rPr>
        <w:t>Про схвалення значних правочинів, вчинених Товариством протягом звітного року, та попереднє схвалення значних правочинів, які можуть вчинятися Товариством протягом одного року, надання повноважень на укладання таких договорів</w:t>
      </w:r>
    </w:p>
    <w:p w:rsidR="00CC0C1F" w:rsidRPr="002051F2" w:rsidRDefault="00CC0C1F" w:rsidP="002051F2">
      <w:pPr>
        <w:shd w:val="clear" w:color="auto" w:fill="FFFFFF"/>
        <w:tabs>
          <w:tab w:val="left" w:pos="432"/>
        </w:tabs>
        <w:contextualSpacing/>
        <w:jc w:val="both"/>
        <w:rPr>
          <w:color w:val="000000"/>
          <w:lang w:val="uk-UA"/>
        </w:rPr>
      </w:pPr>
      <w:r w:rsidRPr="002051F2">
        <w:rPr>
          <w:color w:val="000000"/>
          <w:lang w:val="uk-UA"/>
        </w:rPr>
        <w:t xml:space="preserve"> З матеріалами чергових загальних зборів, акціонери Товариства можуть ознайомитись у робочі дні Товариства з 09:00 д</w:t>
      </w:r>
      <w:r w:rsidR="00ED0DB0" w:rsidRPr="002051F2">
        <w:rPr>
          <w:color w:val="000000"/>
          <w:lang w:val="uk-UA"/>
        </w:rPr>
        <w:t xml:space="preserve">о </w:t>
      </w:r>
      <w:r w:rsidR="002051F2">
        <w:rPr>
          <w:color w:val="000000"/>
          <w:lang w:val="uk-UA"/>
        </w:rPr>
        <w:t>17:00 години до 21</w:t>
      </w:r>
      <w:r w:rsidR="00ED0DB0" w:rsidRPr="002051F2">
        <w:rPr>
          <w:color w:val="000000"/>
          <w:lang w:val="uk-UA"/>
        </w:rPr>
        <w:t xml:space="preserve"> квітня 2015</w:t>
      </w:r>
      <w:r w:rsidRPr="002051F2">
        <w:rPr>
          <w:color w:val="000000"/>
          <w:lang w:val="uk-UA"/>
        </w:rPr>
        <w:t xml:space="preserve"> року за адресою: м. Київ, вул. Польова, 24</w:t>
      </w:r>
      <w:r w:rsidR="002051F2">
        <w:rPr>
          <w:color w:val="000000"/>
          <w:lang w:val="uk-UA"/>
        </w:rPr>
        <w:t xml:space="preserve"> телефони для довідок  (044) 393-94-00</w:t>
      </w:r>
      <w:r w:rsidRPr="002051F2">
        <w:rPr>
          <w:color w:val="000000"/>
          <w:lang w:val="uk-UA"/>
        </w:rPr>
        <w:t>. Відповідальна особа за порядок ознайомлення акціонерів з документами Повніца Віктор Васильович.</w:t>
      </w:r>
    </w:p>
    <w:p w:rsidR="00CC0C1F" w:rsidRPr="002051F2" w:rsidRDefault="00CC0C1F" w:rsidP="002051F2">
      <w:pPr>
        <w:shd w:val="clear" w:color="auto" w:fill="FFFFFF"/>
        <w:tabs>
          <w:tab w:val="left" w:pos="432"/>
        </w:tabs>
        <w:contextualSpacing/>
        <w:jc w:val="both"/>
        <w:rPr>
          <w:color w:val="000000"/>
          <w:lang w:val="uk-UA"/>
        </w:rPr>
      </w:pPr>
      <w:r w:rsidRPr="002051F2">
        <w:rPr>
          <w:color w:val="000000"/>
          <w:lang w:val="uk-UA"/>
        </w:rPr>
        <w:t xml:space="preserve">Акціонери Товариства можуть у письмовій формі внести свої пропозиції щодо питань, включених до порядку денного річних загальних зборів, </w:t>
      </w:r>
      <w:r w:rsidRPr="002051F2">
        <w:rPr>
          <w:color w:val="000000"/>
        </w:rPr>
        <w:t xml:space="preserve">не </w:t>
      </w:r>
      <w:proofErr w:type="spellStart"/>
      <w:r w:rsidRPr="002051F2">
        <w:rPr>
          <w:color w:val="000000"/>
        </w:rPr>
        <w:t>пізніше</w:t>
      </w:r>
      <w:proofErr w:type="spellEnd"/>
      <w:r w:rsidRPr="002051F2">
        <w:rPr>
          <w:color w:val="000000"/>
        </w:rPr>
        <w:t xml:space="preserve"> </w:t>
      </w:r>
      <w:proofErr w:type="spellStart"/>
      <w:r w:rsidRPr="002051F2">
        <w:rPr>
          <w:color w:val="000000"/>
        </w:rPr>
        <w:t>ніж</w:t>
      </w:r>
      <w:proofErr w:type="spellEnd"/>
      <w:r w:rsidRPr="002051F2">
        <w:rPr>
          <w:color w:val="000000"/>
        </w:rPr>
        <w:t xml:space="preserve"> за 20 </w:t>
      </w:r>
      <w:proofErr w:type="spellStart"/>
      <w:r w:rsidRPr="002051F2">
        <w:rPr>
          <w:color w:val="000000"/>
        </w:rPr>
        <w:t>днів</w:t>
      </w:r>
      <w:proofErr w:type="spellEnd"/>
      <w:r w:rsidR="00C2489D" w:rsidRPr="002051F2">
        <w:rPr>
          <w:color w:val="000000"/>
          <w:lang w:val="uk-UA"/>
        </w:rPr>
        <w:t>, а щод</w:t>
      </w:r>
      <w:r w:rsidR="00313EE6" w:rsidRPr="002051F2">
        <w:rPr>
          <w:color w:val="000000"/>
          <w:lang w:val="uk-UA"/>
        </w:rPr>
        <w:t>о кандидатів до складу органів т</w:t>
      </w:r>
      <w:r w:rsidR="00C2489D" w:rsidRPr="002051F2">
        <w:rPr>
          <w:color w:val="000000"/>
          <w:lang w:val="uk-UA"/>
        </w:rPr>
        <w:t>овариства – не пізніше ніж за 7 днів</w:t>
      </w:r>
      <w:r w:rsidR="00313EE6" w:rsidRPr="002051F2">
        <w:rPr>
          <w:color w:val="000000"/>
          <w:lang w:val="uk-UA"/>
        </w:rPr>
        <w:t xml:space="preserve"> </w:t>
      </w:r>
      <w:r w:rsidR="00C2489D" w:rsidRPr="002051F2">
        <w:rPr>
          <w:color w:val="000000"/>
          <w:lang w:val="uk-UA"/>
        </w:rPr>
        <w:t>до дати проведення загальних зборів акціонерів.</w:t>
      </w:r>
      <w:r w:rsidRPr="002051F2">
        <w:rPr>
          <w:color w:val="000000"/>
          <w:lang w:val="uk-UA"/>
        </w:rPr>
        <w:t xml:space="preserve"> </w:t>
      </w:r>
    </w:p>
    <w:p w:rsidR="00F83520" w:rsidRPr="002051F2" w:rsidRDefault="00CC0C1F" w:rsidP="002051F2">
      <w:pPr>
        <w:shd w:val="clear" w:color="auto" w:fill="FFFFFF"/>
        <w:contextualSpacing/>
        <w:jc w:val="both"/>
        <w:rPr>
          <w:color w:val="000000"/>
          <w:lang w:val="uk-UA"/>
        </w:rPr>
      </w:pPr>
      <w:r w:rsidRPr="002051F2">
        <w:rPr>
          <w:color w:val="000000"/>
          <w:lang w:val="uk-UA"/>
        </w:rPr>
        <w:t>Для реєстрації та участі у чергових загальних зборах акц</w:t>
      </w:r>
      <w:r w:rsidR="00291E2E" w:rsidRPr="002051F2">
        <w:rPr>
          <w:color w:val="000000"/>
          <w:lang w:val="uk-UA"/>
        </w:rPr>
        <w:t>іонерів при собі необхідно мати</w:t>
      </w:r>
      <w:r w:rsidRPr="002051F2">
        <w:rPr>
          <w:color w:val="000000"/>
          <w:lang w:val="uk-UA"/>
        </w:rPr>
        <w:t>: акціонерам - паспорт, представникам акціонерів – паспорт та оформлену відповідно до чинного законодавства</w:t>
      </w:r>
      <w:r w:rsidR="002051F2">
        <w:rPr>
          <w:color w:val="000000"/>
          <w:lang w:val="uk-UA"/>
        </w:rPr>
        <w:t xml:space="preserve"> України</w:t>
      </w:r>
      <w:r w:rsidRPr="002051F2">
        <w:rPr>
          <w:color w:val="000000"/>
          <w:lang w:val="uk-UA"/>
        </w:rPr>
        <w:t xml:space="preserve"> довіреність на право участі та голосування на чергових загальних зборах акціонерів. Представникам акціонерів юридичних осіб, які мають право діяти від імені юридичної особи без довіреності – паспорт та завірені належним чином документи, які підтверджують приз</w:t>
      </w:r>
      <w:r w:rsidR="00186623" w:rsidRPr="002051F2">
        <w:rPr>
          <w:color w:val="000000"/>
          <w:lang w:val="uk-UA"/>
        </w:rPr>
        <w:t>начення представника на посаду.</w:t>
      </w:r>
    </w:p>
    <w:p w:rsidR="00291E2E" w:rsidRPr="002051F2" w:rsidRDefault="00291E2E" w:rsidP="00291E2E">
      <w:pPr>
        <w:shd w:val="clear" w:color="auto" w:fill="FFFFFF"/>
        <w:spacing w:line="250" w:lineRule="exact"/>
        <w:jc w:val="both"/>
        <w:rPr>
          <w:color w:val="000000"/>
          <w:lang w:val="uk-UA"/>
        </w:rPr>
      </w:pPr>
      <w:r w:rsidRPr="002051F2">
        <w:rPr>
          <w:b/>
          <w:bCs/>
          <w:color w:val="000000"/>
          <w:lang w:val="uk-UA"/>
        </w:rPr>
        <w:t xml:space="preserve">Основні  </w:t>
      </w:r>
      <w:r w:rsidRPr="002051F2">
        <w:rPr>
          <w:b/>
          <w:color w:val="000000"/>
          <w:lang w:val="uk-UA"/>
        </w:rPr>
        <w:t xml:space="preserve">показники фінансової діяльності </w:t>
      </w:r>
      <w:proofErr w:type="spellStart"/>
      <w:r w:rsidRPr="002051F2">
        <w:rPr>
          <w:b/>
          <w:color w:val="000000"/>
          <w:lang w:val="uk-UA"/>
        </w:rPr>
        <w:t>ПрАТ</w:t>
      </w:r>
      <w:proofErr w:type="spellEnd"/>
      <w:r w:rsidRPr="002051F2">
        <w:rPr>
          <w:b/>
          <w:color w:val="000000"/>
          <w:lang w:val="uk-UA"/>
        </w:rPr>
        <w:t xml:space="preserve"> «Магазин 450»</w:t>
      </w:r>
      <w:r w:rsidRPr="002051F2">
        <w:rPr>
          <w:color w:val="000000"/>
          <w:lang w:val="uk-UA"/>
        </w:rPr>
        <w:tab/>
      </w:r>
      <w:r w:rsidRPr="002051F2">
        <w:rPr>
          <w:color w:val="000000"/>
          <w:lang w:val="uk-UA"/>
        </w:rPr>
        <w:tab/>
        <w:t>/тис. грн./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00"/>
        <w:gridCol w:w="1843"/>
        <w:gridCol w:w="1702"/>
      </w:tblGrid>
      <w:tr w:rsidR="00291E2E" w:rsidRPr="002051F2" w:rsidTr="002051F2">
        <w:trPr>
          <w:trHeight w:hRule="exact" w:val="288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2261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Найменування показника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Період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jc w:val="both"/>
              <w:rPr>
                <w:lang w:val="uk-UA" w:eastAsia="en-US"/>
              </w:rPr>
            </w:pPr>
            <w:r w:rsidRPr="002051F2">
              <w:rPr>
                <w:lang w:val="uk-UA" w:eastAsia="en-US"/>
              </w:rPr>
              <w:t>Період</w:t>
            </w:r>
          </w:p>
        </w:tc>
      </w:tr>
      <w:tr w:rsidR="00291E2E" w:rsidRPr="002051F2" w:rsidTr="002051F2">
        <w:trPr>
          <w:trHeight w:hRule="exact" w:val="535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jc w:val="center"/>
              <w:rPr>
                <w:rFonts w:eastAsiaTheme="minorEastAsia"/>
                <w:color w:val="000000"/>
                <w:lang w:eastAsia="en-US"/>
              </w:rPr>
            </w:pPr>
            <w:proofErr w:type="spellStart"/>
            <w:r w:rsidRPr="002051F2">
              <w:rPr>
                <w:rFonts w:eastAsiaTheme="minorEastAsia"/>
                <w:color w:val="000000"/>
                <w:lang w:eastAsia="en-US"/>
              </w:rPr>
              <w:t>Звітний</w:t>
            </w:r>
            <w:proofErr w:type="spellEnd"/>
            <w:r w:rsidRPr="002051F2">
              <w:rPr>
                <w:rFonts w:eastAsiaTheme="minorEastAsia"/>
                <w:color w:val="000000"/>
                <w:lang w:eastAsia="en-US"/>
              </w:rPr>
              <w:t xml:space="preserve"> </w:t>
            </w:r>
          </w:p>
          <w:p w:rsidR="00291E2E" w:rsidRPr="002051F2" w:rsidRDefault="00291E2E" w:rsidP="00AA0999">
            <w:pPr>
              <w:spacing w:line="276" w:lineRule="auto"/>
              <w:jc w:val="center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>201</w:t>
            </w:r>
            <w:r w:rsidRPr="002051F2">
              <w:rPr>
                <w:rFonts w:eastAsiaTheme="minorEastAsia"/>
                <w:color w:val="000000"/>
                <w:lang w:val="uk-UA" w:eastAsia="en-US"/>
              </w:rPr>
              <w:t>4</w:t>
            </w:r>
            <w:r w:rsidR="002051F2">
              <w:rPr>
                <w:rFonts w:eastAsiaTheme="minorEastAsia"/>
                <w:color w:val="000000"/>
                <w:lang w:val="uk-UA" w:eastAsia="en-US"/>
              </w:rPr>
              <w:t xml:space="preserve"> </w:t>
            </w:r>
            <w:proofErr w:type="gramStart"/>
            <w:r w:rsidR="002051F2">
              <w:rPr>
                <w:rFonts w:eastAsiaTheme="minorEastAsia"/>
                <w:color w:val="000000"/>
                <w:lang w:val="uk-UA" w:eastAsia="en-US"/>
              </w:rPr>
              <w:t>р</w:t>
            </w:r>
            <w:proofErr w:type="gramEnd"/>
            <w:r w:rsidR="002051F2">
              <w:rPr>
                <w:rFonts w:eastAsiaTheme="minorEastAsia"/>
                <w:color w:val="000000"/>
                <w:lang w:val="uk-UA" w:eastAsia="en-US"/>
              </w:rPr>
              <w:t>ік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jc w:val="center"/>
              <w:rPr>
                <w:rFonts w:eastAsiaTheme="minorEastAsia"/>
                <w:color w:val="000000"/>
                <w:lang w:eastAsia="en-US"/>
              </w:rPr>
            </w:pPr>
            <w:proofErr w:type="spellStart"/>
            <w:r w:rsidRPr="002051F2">
              <w:rPr>
                <w:rFonts w:eastAsiaTheme="minorEastAsia"/>
                <w:color w:val="000000"/>
                <w:lang w:eastAsia="en-US"/>
              </w:rPr>
              <w:t>Попередній</w:t>
            </w:r>
            <w:proofErr w:type="spellEnd"/>
          </w:p>
          <w:p w:rsidR="00291E2E" w:rsidRPr="002051F2" w:rsidRDefault="00291E2E" w:rsidP="00AA0999">
            <w:pPr>
              <w:spacing w:line="276" w:lineRule="auto"/>
              <w:jc w:val="center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>201</w:t>
            </w:r>
            <w:r w:rsidRPr="002051F2">
              <w:rPr>
                <w:rFonts w:eastAsiaTheme="minorEastAsia"/>
                <w:color w:val="000000"/>
                <w:lang w:val="uk-UA" w:eastAsia="en-US"/>
              </w:rPr>
              <w:t>3</w:t>
            </w:r>
            <w:r w:rsidR="002051F2">
              <w:rPr>
                <w:rFonts w:eastAsiaTheme="minorEastAsia"/>
                <w:color w:val="000000"/>
                <w:lang w:val="uk-UA" w:eastAsia="en-US"/>
              </w:rPr>
              <w:t xml:space="preserve"> </w:t>
            </w:r>
            <w:proofErr w:type="gramStart"/>
            <w:r w:rsidR="002051F2">
              <w:rPr>
                <w:rFonts w:eastAsiaTheme="minorEastAsia"/>
                <w:color w:val="000000"/>
                <w:lang w:val="uk-UA" w:eastAsia="en-US"/>
              </w:rPr>
              <w:t>р</w:t>
            </w:r>
            <w:proofErr w:type="gramEnd"/>
            <w:r w:rsidR="002051F2">
              <w:rPr>
                <w:rFonts w:eastAsiaTheme="minorEastAsia"/>
                <w:color w:val="000000"/>
                <w:lang w:val="uk-UA" w:eastAsia="en-US"/>
              </w:rPr>
              <w:t>ік</w:t>
            </w:r>
          </w:p>
        </w:tc>
      </w:tr>
      <w:tr w:rsidR="00291E2E" w:rsidRPr="002051F2" w:rsidTr="002051F2">
        <w:trPr>
          <w:trHeight w:hRule="exact" w:val="259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10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Усього активів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7511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 xml:space="preserve">      </w:t>
            </w:r>
            <w:r w:rsidRPr="002051F2">
              <w:rPr>
                <w:rFonts w:eastAsiaTheme="minorEastAsia"/>
                <w:lang w:val="uk-UA" w:eastAsia="en-US"/>
              </w:rPr>
              <w:t>8415,5</w:t>
            </w:r>
          </w:p>
        </w:tc>
      </w:tr>
      <w:tr w:rsidR="00291E2E" w:rsidRPr="002051F2" w:rsidTr="002051F2">
        <w:trPr>
          <w:trHeight w:hRule="exact" w:val="269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Основні засоби (за залишковою вартістю)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6304</w:t>
            </w:r>
          </w:p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 xml:space="preserve">      </w:t>
            </w:r>
            <w:r w:rsidRPr="002051F2">
              <w:rPr>
                <w:rFonts w:eastAsiaTheme="minorEastAsia"/>
                <w:lang w:val="uk-UA" w:eastAsia="en-US"/>
              </w:rPr>
              <w:t>6876,4</w:t>
            </w:r>
          </w:p>
        </w:tc>
      </w:tr>
      <w:tr w:rsidR="00291E2E" w:rsidRPr="002051F2" w:rsidTr="002051F2">
        <w:trPr>
          <w:trHeight w:hRule="exact" w:val="259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14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Довгострокові фінансові інвестиції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>            -</w:t>
            </w:r>
          </w:p>
        </w:tc>
      </w:tr>
      <w:tr w:rsidR="00291E2E" w:rsidRPr="002051F2" w:rsidTr="002051F2">
        <w:trPr>
          <w:trHeight w:hRule="exact" w:val="269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24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Запаси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0,3</w:t>
            </w:r>
          </w:p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131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>          0,3</w:t>
            </w:r>
          </w:p>
        </w:tc>
      </w:tr>
      <w:tr w:rsidR="00291E2E" w:rsidRPr="002051F2" w:rsidTr="002051F2">
        <w:trPr>
          <w:trHeight w:hRule="exact" w:val="269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24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Сумарна дебіторська заборгованість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131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> </w:t>
            </w:r>
            <w:r w:rsidRPr="002051F2">
              <w:rPr>
                <w:rFonts w:eastAsiaTheme="minorEastAsia"/>
                <w:color w:val="000000"/>
                <w:lang w:val="uk-UA" w:eastAsia="en-US"/>
              </w:rPr>
              <w:t xml:space="preserve">      </w:t>
            </w:r>
            <w:r w:rsidRPr="002051F2">
              <w:rPr>
                <w:rFonts w:eastAsiaTheme="minorEastAsia"/>
                <w:lang w:val="uk-UA" w:eastAsia="en-US"/>
              </w:rPr>
              <w:t>161,4</w:t>
            </w:r>
          </w:p>
        </w:tc>
      </w:tr>
      <w:tr w:rsidR="00291E2E" w:rsidRPr="002051F2" w:rsidTr="002051F2">
        <w:trPr>
          <w:trHeight w:hRule="exact" w:val="259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34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Грошові кошти та їх еквіваленти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0,2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 xml:space="preserve">        0,4</w:t>
            </w:r>
          </w:p>
        </w:tc>
      </w:tr>
      <w:tr w:rsidR="00291E2E" w:rsidRPr="002051F2" w:rsidTr="002051F2">
        <w:trPr>
          <w:trHeight w:hRule="exact" w:val="250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38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Нерозподілений прибуток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4270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 xml:space="preserve">      -6074,1</w:t>
            </w:r>
          </w:p>
        </w:tc>
      </w:tr>
      <w:tr w:rsidR="00291E2E" w:rsidRPr="002051F2" w:rsidTr="002051F2">
        <w:trPr>
          <w:trHeight w:hRule="exact" w:val="269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29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Власний капітал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4537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>  </w:t>
            </w:r>
            <w:r w:rsidRPr="002051F2">
              <w:rPr>
                <w:rFonts w:eastAsiaTheme="minorEastAsia"/>
                <w:color w:val="000000"/>
                <w:lang w:val="uk-UA" w:eastAsia="en-US"/>
              </w:rPr>
              <w:t xml:space="preserve">     </w:t>
            </w:r>
            <w:r w:rsidRPr="002051F2">
              <w:rPr>
                <w:rFonts w:eastAsiaTheme="minorEastAsia"/>
                <w:lang w:val="uk-UA" w:eastAsia="en-US"/>
              </w:rPr>
              <w:t>4869,2</w:t>
            </w:r>
          </w:p>
        </w:tc>
      </w:tr>
      <w:tr w:rsidR="00291E2E" w:rsidRPr="002051F2" w:rsidTr="002051F2">
        <w:trPr>
          <w:trHeight w:hRule="exact" w:val="269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24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Статутний капітал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267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>       267,2</w:t>
            </w:r>
          </w:p>
        </w:tc>
      </w:tr>
      <w:tr w:rsidR="00291E2E" w:rsidRPr="002051F2" w:rsidTr="002051F2">
        <w:trPr>
          <w:trHeight w:hRule="exact" w:val="259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29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Довгострокові зобов'язання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1009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 xml:space="preserve">       </w:t>
            </w:r>
            <w:r w:rsidRPr="002051F2">
              <w:rPr>
                <w:rFonts w:eastAsiaTheme="minorEastAsia"/>
                <w:lang w:val="uk-UA" w:eastAsia="en-US"/>
              </w:rPr>
              <w:t>1069,7</w:t>
            </w:r>
          </w:p>
        </w:tc>
      </w:tr>
      <w:tr w:rsidR="00291E2E" w:rsidRPr="002051F2" w:rsidTr="002051F2">
        <w:trPr>
          <w:trHeight w:hRule="exact" w:val="269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38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Поточні зобов'язання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1965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 xml:space="preserve">       2469,2</w:t>
            </w:r>
          </w:p>
        </w:tc>
      </w:tr>
      <w:tr w:rsidR="00291E2E" w:rsidRPr="002051F2" w:rsidTr="002051F2">
        <w:trPr>
          <w:trHeight w:hRule="exact" w:val="259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34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Чистий прибуток (збиток)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>-332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val="uk-UA" w:eastAsia="en-US"/>
              </w:rPr>
              <w:t xml:space="preserve">        -10,6</w:t>
            </w:r>
          </w:p>
        </w:tc>
      </w:tr>
      <w:tr w:rsidR="00291E2E" w:rsidRPr="002051F2" w:rsidTr="002051F2">
        <w:trPr>
          <w:trHeight w:hRule="exact" w:val="278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38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Середньорічна кількість акцій (шт.)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051F2" w:rsidP="00AA0999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color w:val="000000"/>
                <w:lang w:val="uk-UA" w:eastAsia="en-US"/>
              </w:rPr>
              <w:t>267 220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>  </w:t>
            </w:r>
            <w:r w:rsidR="002051F2">
              <w:rPr>
                <w:rFonts w:eastAsiaTheme="minorEastAsia"/>
                <w:color w:val="000000"/>
                <w:lang w:val="uk-UA" w:eastAsia="en-US"/>
              </w:rPr>
              <w:t>267 220</w:t>
            </w:r>
          </w:p>
        </w:tc>
      </w:tr>
      <w:tr w:rsidR="00291E2E" w:rsidRPr="002051F2" w:rsidTr="002051F2">
        <w:trPr>
          <w:trHeight w:hRule="exact" w:val="259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43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Кількість власних акцій, викуплених протягом періоду (шт.)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eastAsia="en-US"/>
              </w:rPr>
              <w:t xml:space="preserve">         </w:t>
            </w:r>
            <w:r w:rsidR="002051F2">
              <w:rPr>
                <w:rFonts w:eastAsiaTheme="minorEastAsia"/>
                <w:lang w:val="uk-UA" w:eastAsia="en-US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>          -</w:t>
            </w:r>
          </w:p>
        </w:tc>
      </w:tr>
      <w:tr w:rsidR="00291E2E" w:rsidRPr="002051F2" w:rsidTr="002051F2">
        <w:trPr>
          <w:trHeight w:hRule="exact" w:val="593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1E2E" w:rsidRPr="002051F2" w:rsidRDefault="00291E2E" w:rsidP="00AA0999">
            <w:pPr>
              <w:shd w:val="clear" w:color="auto" w:fill="FFFFFF"/>
              <w:spacing w:line="276" w:lineRule="auto"/>
              <w:ind w:left="34"/>
              <w:jc w:val="both"/>
              <w:rPr>
                <w:lang w:eastAsia="en-US"/>
              </w:rPr>
            </w:pPr>
            <w:r w:rsidRPr="002051F2">
              <w:rPr>
                <w:color w:val="000000"/>
                <w:lang w:val="uk-UA" w:eastAsia="en-US"/>
              </w:rPr>
              <w:t>Загальна сума коштів, витрачених на викуп власних акцій протягом періоду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lang w:eastAsia="en-US"/>
              </w:rPr>
              <w:t xml:space="preserve">     </w:t>
            </w:r>
            <w:r w:rsidR="002051F2">
              <w:rPr>
                <w:rFonts w:eastAsiaTheme="minorEastAsia"/>
                <w:lang w:val="uk-UA" w:eastAsia="en-US"/>
              </w:rPr>
              <w:t xml:space="preserve">  </w:t>
            </w:r>
            <w:r w:rsidRPr="002051F2">
              <w:rPr>
                <w:rFonts w:eastAsiaTheme="minorEastAsia"/>
                <w:lang w:eastAsia="en-US"/>
              </w:rPr>
              <w:t xml:space="preserve">  </w:t>
            </w:r>
            <w:r w:rsidR="002051F2">
              <w:rPr>
                <w:rFonts w:eastAsiaTheme="minorEastAsia"/>
                <w:lang w:val="uk-UA" w:eastAsia="en-US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1E2E" w:rsidRPr="002051F2" w:rsidRDefault="00291E2E" w:rsidP="00AA0999">
            <w:pPr>
              <w:spacing w:line="276" w:lineRule="auto"/>
              <w:rPr>
                <w:rFonts w:eastAsiaTheme="minorEastAsia"/>
                <w:lang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>           -</w:t>
            </w:r>
          </w:p>
        </w:tc>
      </w:tr>
      <w:tr w:rsidR="002051F2" w:rsidRPr="002051F2" w:rsidTr="002051F2">
        <w:trPr>
          <w:trHeight w:hRule="exact" w:val="288"/>
        </w:trPr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51F2" w:rsidRPr="002051F2" w:rsidRDefault="002051F2" w:rsidP="00AA0999">
            <w:pPr>
              <w:shd w:val="clear" w:color="auto" w:fill="FFFFFF"/>
              <w:spacing w:line="276" w:lineRule="auto"/>
              <w:ind w:left="38"/>
              <w:jc w:val="both"/>
              <w:rPr>
                <w:color w:val="000000"/>
                <w:lang w:val="uk-UA" w:eastAsia="en-US"/>
              </w:rPr>
            </w:pPr>
            <w:r w:rsidRPr="002051F2">
              <w:rPr>
                <w:color w:val="000000"/>
                <w:lang w:val="uk-UA" w:eastAsia="en-US"/>
              </w:rPr>
              <w:t>Чисельність працівників на кінець періоду</w:t>
            </w:r>
            <w:r>
              <w:rPr>
                <w:color w:val="000000"/>
                <w:lang w:val="uk-UA" w:eastAsia="en-US"/>
              </w:rPr>
              <w:t xml:space="preserve"> (осіб)</w:t>
            </w:r>
            <w:r w:rsidRPr="002051F2">
              <w:rPr>
                <w:color w:val="000000"/>
                <w:lang w:val="uk-UA" w:eastAsia="en-US"/>
              </w:rPr>
              <w:t xml:space="preserve"> :</w:t>
            </w:r>
          </w:p>
          <w:p w:rsidR="002051F2" w:rsidRPr="002051F2" w:rsidRDefault="002051F2" w:rsidP="00AA0999">
            <w:pPr>
              <w:shd w:val="clear" w:color="auto" w:fill="FFFFFF"/>
              <w:spacing w:line="276" w:lineRule="auto"/>
              <w:ind w:left="38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F2" w:rsidRPr="002051F2" w:rsidRDefault="002051F2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> 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51F2" w:rsidRPr="002051F2" w:rsidRDefault="002051F2" w:rsidP="00AA0999">
            <w:pPr>
              <w:spacing w:line="276" w:lineRule="auto"/>
              <w:rPr>
                <w:rFonts w:eastAsiaTheme="minorEastAsia"/>
                <w:lang w:val="uk-UA" w:eastAsia="en-US"/>
              </w:rPr>
            </w:pPr>
            <w:r w:rsidRPr="002051F2">
              <w:rPr>
                <w:rFonts w:eastAsiaTheme="minorEastAsia"/>
                <w:color w:val="000000"/>
                <w:lang w:eastAsia="en-US"/>
              </w:rPr>
              <w:t xml:space="preserve">          </w:t>
            </w:r>
            <w:r w:rsidRPr="002051F2">
              <w:rPr>
                <w:rFonts w:eastAsiaTheme="minorEastAsia"/>
                <w:color w:val="000000"/>
                <w:lang w:val="uk-UA" w:eastAsia="en-US"/>
              </w:rPr>
              <w:t>3</w:t>
            </w:r>
          </w:p>
        </w:tc>
      </w:tr>
    </w:tbl>
    <w:p w:rsidR="00291E2E" w:rsidRPr="002051F2" w:rsidRDefault="00291E2E" w:rsidP="00291E2E">
      <w:pPr>
        <w:shd w:val="clear" w:color="auto" w:fill="FFFFFF"/>
        <w:spacing w:line="250" w:lineRule="exact"/>
        <w:rPr>
          <w:lang w:val="uk-UA"/>
        </w:rPr>
      </w:pPr>
    </w:p>
    <w:p w:rsidR="00ED0DB0" w:rsidRPr="002051F2" w:rsidRDefault="00F83520" w:rsidP="00291E2E">
      <w:pPr>
        <w:shd w:val="clear" w:color="auto" w:fill="FFFFFF"/>
        <w:spacing w:line="250" w:lineRule="exact"/>
        <w:ind w:left="139"/>
        <w:jc w:val="center"/>
        <w:rPr>
          <w:lang w:val="uk-UA"/>
        </w:rPr>
      </w:pPr>
      <w:r w:rsidRPr="002051F2">
        <w:rPr>
          <w:lang w:val="uk-UA"/>
        </w:rPr>
        <w:t xml:space="preserve">                                                                      </w:t>
      </w:r>
      <w:r w:rsidR="00291E2E" w:rsidRPr="002051F2">
        <w:rPr>
          <w:lang w:val="uk-UA"/>
        </w:rPr>
        <w:t xml:space="preserve">                               </w:t>
      </w:r>
    </w:p>
    <w:p w:rsidR="00F83520" w:rsidRPr="002051F2" w:rsidRDefault="00F83520" w:rsidP="006A2416">
      <w:pPr>
        <w:shd w:val="clear" w:color="auto" w:fill="FFFFFF"/>
        <w:spacing w:line="250" w:lineRule="exact"/>
        <w:rPr>
          <w:lang w:val="uk-UA"/>
        </w:rPr>
      </w:pPr>
      <w:r w:rsidRPr="002051F2">
        <w:rPr>
          <w:lang w:val="uk-UA"/>
        </w:rPr>
        <w:t xml:space="preserve">Правління  </w:t>
      </w:r>
      <w:proofErr w:type="spellStart"/>
      <w:r w:rsidRPr="002051F2">
        <w:rPr>
          <w:lang w:val="uk-UA"/>
        </w:rPr>
        <w:t>ПрАТ</w:t>
      </w:r>
      <w:proofErr w:type="spellEnd"/>
      <w:r w:rsidRPr="002051F2">
        <w:rPr>
          <w:lang w:val="uk-UA"/>
        </w:rPr>
        <w:t xml:space="preserve"> «Магазин 450»</w:t>
      </w:r>
      <w:r w:rsidRPr="002051F2">
        <w:rPr>
          <w:lang w:val="uk-UA"/>
        </w:rPr>
        <w:tab/>
      </w:r>
    </w:p>
    <w:sectPr w:rsidR="00F83520" w:rsidRPr="002051F2" w:rsidSect="00BB7C37">
      <w:pgSz w:w="11909" w:h="16834"/>
      <w:pgMar w:top="720" w:right="720" w:bottom="720" w:left="720" w:header="567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435"/>
    <w:multiLevelType w:val="hybridMultilevel"/>
    <w:tmpl w:val="81CA8766"/>
    <w:lvl w:ilvl="0" w:tplc="0964C6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DC2"/>
    <w:multiLevelType w:val="hybridMultilevel"/>
    <w:tmpl w:val="FFAE742E"/>
    <w:lvl w:ilvl="0" w:tplc="A7E8DC3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1C06D55"/>
    <w:multiLevelType w:val="singleLevel"/>
    <w:tmpl w:val="79809DE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542D15CF"/>
    <w:multiLevelType w:val="hybridMultilevel"/>
    <w:tmpl w:val="D264F6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CB6133"/>
    <w:multiLevelType w:val="hybridMultilevel"/>
    <w:tmpl w:val="7238548A"/>
    <w:lvl w:ilvl="0" w:tplc="F4EC9B8A">
      <w:start w:val="6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C37"/>
    <w:rsid w:val="001240EC"/>
    <w:rsid w:val="0014622D"/>
    <w:rsid w:val="00160495"/>
    <w:rsid w:val="00162EFC"/>
    <w:rsid w:val="001679F0"/>
    <w:rsid w:val="00186623"/>
    <w:rsid w:val="001C6D8E"/>
    <w:rsid w:val="00200FF8"/>
    <w:rsid w:val="002051F2"/>
    <w:rsid w:val="002208F2"/>
    <w:rsid w:val="00273619"/>
    <w:rsid w:val="00291E2E"/>
    <w:rsid w:val="002C717B"/>
    <w:rsid w:val="00313EE6"/>
    <w:rsid w:val="0035148C"/>
    <w:rsid w:val="0035247E"/>
    <w:rsid w:val="003A0846"/>
    <w:rsid w:val="003E44D0"/>
    <w:rsid w:val="005A35DF"/>
    <w:rsid w:val="005D51B6"/>
    <w:rsid w:val="005E4C1B"/>
    <w:rsid w:val="0062195B"/>
    <w:rsid w:val="006438AF"/>
    <w:rsid w:val="006770B4"/>
    <w:rsid w:val="006A2416"/>
    <w:rsid w:val="006F4A42"/>
    <w:rsid w:val="00710DB3"/>
    <w:rsid w:val="00722CA3"/>
    <w:rsid w:val="007A63F6"/>
    <w:rsid w:val="007B1421"/>
    <w:rsid w:val="007C37B1"/>
    <w:rsid w:val="008139E4"/>
    <w:rsid w:val="00835F49"/>
    <w:rsid w:val="00841C44"/>
    <w:rsid w:val="0085529D"/>
    <w:rsid w:val="0088153D"/>
    <w:rsid w:val="008816F3"/>
    <w:rsid w:val="008906CC"/>
    <w:rsid w:val="008A2E2F"/>
    <w:rsid w:val="008B2B91"/>
    <w:rsid w:val="008E4012"/>
    <w:rsid w:val="00934E23"/>
    <w:rsid w:val="009F2588"/>
    <w:rsid w:val="00A331E8"/>
    <w:rsid w:val="00A70442"/>
    <w:rsid w:val="00A80FD1"/>
    <w:rsid w:val="00AE4D69"/>
    <w:rsid w:val="00B10273"/>
    <w:rsid w:val="00B37F1B"/>
    <w:rsid w:val="00BA41FF"/>
    <w:rsid w:val="00BB7C37"/>
    <w:rsid w:val="00BE2217"/>
    <w:rsid w:val="00BF5976"/>
    <w:rsid w:val="00C2489D"/>
    <w:rsid w:val="00C43327"/>
    <w:rsid w:val="00C728C1"/>
    <w:rsid w:val="00CC0C1F"/>
    <w:rsid w:val="00D54165"/>
    <w:rsid w:val="00D579BE"/>
    <w:rsid w:val="00D964F3"/>
    <w:rsid w:val="00DA4482"/>
    <w:rsid w:val="00E32500"/>
    <w:rsid w:val="00E46E76"/>
    <w:rsid w:val="00E52D89"/>
    <w:rsid w:val="00E6071C"/>
    <w:rsid w:val="00E66B0D"/>
    <w:rsid w:val="00E70050"/>
    <w:rsid w:val="00EC19BD"/>
    <w:rsid w:val="00ED0DB0"/>
    <w:rsid w:val="00ED65BB"/>
    <w:rsid w:val="00F23DFA"/>
    <w:rsid w:val="00F279D7"/>
    <w:rsid w:val="00F83520"/>
    <w:rsid w:val="00F8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6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70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EKO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berezhna.a.v</dc:creator>
  <cp:lastModifiedBy>mikulets.i</cp:lastModifiedBy>
  <cp:revision>29</cp:revision>
  <cp:lastPrinted>2015-03-19T10:27:00Z</cp:lastPrinted>
  <dcterms:created xsi:type="dcterms:W3CDTF">2014-03-17T12:23:00Z</dcterms:created>
  <dcterms:modified xsi:type="dcterms:W3CDTF">2015-03-19T10:31:00Z</dcterms:modified>
</cp:coreProperties>
</file>